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258B" w14:textId="77777777" w:rsidR="00DC50DB" w:rsidRDefault="00DC50DB" w:rsidP="00D63E37">
      <w:pPr>
        <w:jc w:val="center"/>
      </w:pPr>
    </w:p>
    <w:p w14:paraId="37EC11C2" w14:textId="77777777" w:rsidR="00D63E37" w:rsidRPr="00D63E37" w:rsidRDefault="00D63E37" w:rsidP="00D63E37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ar-SA"/>
        </w:rPr>
      </w:pPr>
      <w:r w:rsidRPr="00D63E37">
        <w:rPr>
          <w:b/>
          <w:bCs/>
          <w:color w:val="000000"/>
          <w:sz w:val="28"/>
          <w:szCs w:val="28"/>
          <w:lang w:eastAsia="ar-SA"/>
        </w:rPr>
        <w:t>ОБЯВА</w:t>
      </w:r>
    </w:p>
    <w:p w14:paraId="3869313B" w14:textId="77777777" w:rsidR="00D63E37" w:rsidRDefault="00D63E37" w:rsidP="00D63E37">
      <w:pPr>
        <w:jc w:val="center"/>
      </w:pPr>
    </w:p>
    <w:p w14:paraId="1B53B069" w14:textId="45C999F2" w:rsidR="00D63E37" w:rsidRPr="00D63E37" w:rsidRDefault="00D63E37" w:rsidP="005E42A0">
      <w:pPr>
        <w:shd w:val="clear" w:color="auto" w:fill="FFFFFF"/>
        <w:ind w:firstLine="720"/>
        <w:jc w:val="both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color w:val="000000"/>
          <w:sz w:val="22"/>
          <w:szCs w:val="22"/>
          <w:lang w:eastAsia="ar-SA"/>
        </w:rPr>
        <w:t xml:space="preserve">В рамките на изпълнението на проект </w:t>
      </w:r>
      <w:r w:rsidR="005E42A0" w:rsidRPr="005E42A0">
        <w:rPr>
          <w:color w:val="000000"/>
          <w:sz w:val="22"/>
          <w:szCs w:val="22"/>
          <w:lang w:eastAsia="ar-SA"/>
        </w:rPr>
        <w:t>BG05M2OP001-2.016-0026-C01</w:t>
      </w:r>
      <w:r w:rsidRPr="00D63E37">
        <w:rPr>
          <w:color w:val="000000"/>
          <w:sz w:val="22"/>
          <w:szCs w:val="22"/>
          <w:lang w:eastAsia="ar-SA"/>
        </w:rPr>
        <w:t xml:space="preserve"> „</w:t>
      </w:r>
      <w:r w:rsidR="005E42A0" w:rsidRPr="005E42A0">
        <w:rPr>
          <w:color w:val="000000"/>
          <w:sz w:val="22"/>
          <w:szCs w:val="22"/>
          <w:lang w:eastAsia="ar-SA"/>
        </w:rPr>
        <w:t>Иновативен модел за модернизация на висшето образование чрез създаване на академична екосистема ВСУ „Черноризец Храбър“ - Технически университет – Варна - Пловдивски университет „Паисий Хилендарски“</w:t>
      </w:r>
      <w:r w:rsidRPr="00D63E37">
        <w:rPr>
          <w:color w:val="000000"/>
          <w:sz w:val="22"/>
          <w:szCs w:val="22"/>
          <w:lang w:eastAsia="ar-SA"/>
        </w:rPr>
        <w:t>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фондове, Пловдивският университет „Паисий Хилендарски“ обявява подбор за</w:t>
      </w:r>
      <w:r w:rsidR="005E42A0">
        <w:rPr>
          <w:color w:val="000000"/>
          <w:sz w:val="22"/>
          <w:szCs w:val="22"/>
          <w:lang w:eastAsia="ar-SA"/>
        </w:rPr>
        <w:t xml:space="preserve"> </w:t>
      </w:r>
      <w:r w:rsidR="00D3592D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Експерт административни дейности</w:t>
      </w:r>
      <w:bookmarkStart w:id="0" w:name="_GoBack"/>
      <w:bookmarkEnd w:id="0"/>
      <w:r w:rsidRPr="00D63E37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FDEE502" w14:textId="77777777" w:rsidR="005E42A0" w:rsidRDefault="005E42A0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426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74A361A4" w14:textId="5D196BA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426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Квалификация и </w:t>
      </w:r>
      <w:r w:rsidR="00F5570E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опит</w:t>
      </w:r>
      <w:r w:rsidRPr="00D63E37"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53F332E" w14:textId="6AD6376F" w:rsidR="00F5570E" w:rsidRDefault="00A92ADD" w:rsidP="00D63E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Да притежава</w:t>
      </w:r>
      <w:r w:rsidR="00F5570E"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практически опит в управлението и отчитането на проекти, в т.ч. с европейско фи</w:t>
      </w:r>
      <w:r w:rsid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нансиране – минимум 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години; </w:t>
      </w:r>
    </w:p>
    <w:p w14:paraId="4970D852" w14:textId="7B751DB2" w:rsidR="00F5570E" w:rsidRPr="00A92ADD" w:rsidRDefault="00EF43D7" w:rsidP="00A92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Д</w:t>
      </w:r>
      <w:r w:rsidRPr="00EF43D7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а притежава познания за работа с информационни системи</w:t>
      </w:r>
      <w:r w:rsidR="00F5570E"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61CB795C" w14:textId="0DB5FD15" w:rsidR="00D63E37" w:rsidRDefault="00F5570E" w:rsidP="00D63E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Умение за боравене и анализ на цифрова информация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6C3022DA" w14:textId="4FE20F70" w:rsidR="00F5570E" w:rsidRPr="00D63E37" w:rsidRDefault="00F5570E" w:rsidP="00A92A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С предимство ще се разглеждат кандидати с опит и познания в работата с електронен модул за управление на проекти и отчитане, съгласно изискванията на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5570E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Регламент (ЕО) № 1303/2013, като Информационна система за управление и наблюдение (ИСУН 2020)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5FB9DE1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firstLine="360"/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</w:p>
    <w:p w14:paraId="30E4AA50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firstLine="360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Образование:</w:t>
      </w:r>
    </w:p>
    <w:p w14:paraId="4F669647" w14:textId="2345FFAD" w:rsidR="00D63E37" w:rsidRPr="00EF43D7" w:rsidRDefault="00D63E37" w:rsidP="00D63E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Минимално ниво на образование: </w:t>
      </w:r>
      <w:r w:rsidRPr="00EF43D7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ОКС „</w:t>
      </w:r>
      <w:r w:rsidR="00EF43D7" w:rsidRPr="00EF43D7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Магистър</w:t>
      </w:r>
      <w:r w:rsidRPr="00EF43D7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EF43D7" w:rsidRPr="00EF43D7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по икономика.</w:t>
      </w:r>
      <w:r w:rsidRPr="00EF43D7">
        <w:rPr>
          <w:rFonts w:eastAsia="Arial Unicode MS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DA00C1E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360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Професионален опит:</w:t>
      </w:r>
      <w:r w:rsidRPr="00D63E37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FFDAB12" w14:textId="77777777" w:rsidR="00D63E37" w:rsidRPr="00D63E37" w:rsidRDefault="00D63E37" w:rsidP="00A92ADD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360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Минимум 5 години по специалността.</w:t>
      </w:r>
    </w:p>
    <w:p w14:paraId="7198B903" w14:textId="77777777" w:rsidR="00D63E37" w:rsidRPr="00D63E37" w:rsidRDefault="00D63E37" w:rsidP="00D63E37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firstLine="360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D63E37">
        <w:rPr>
          <w:rFonts w:eastAsia="Arial Unicode MS"/>
          <w:b/>
          <w:bCs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Описание на длъжността:</w:t>
      </w:r>
    </w:p>
    <w:p w14:paraId="239F4004" w14:textId="619C17A4" w:rsidR="00A92ADD" w:rsidRDefault="00A92ADD" w:rsidP="00A92A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A92ADD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Води установената за де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йността по проекта документация;</w:t>
      </w:r>
    </w:p>
    <w:p w14:paraId="060D324E" w14:textId="005C8DCA" w:rsidR="00C80719" w:rsidRDefault="00EB39BF" w:rsidP="00D63E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Изготвя и съхранява досие на проекта</w:t>
      </w:r>
      <w:r w:rsidR="00C80719"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</w:p>
    <w:p w14:paraId="0F975933" w14:textId="14A75997" w:rsidR="00C80719" w:rsidRDefault="00EB39BF" w:rsidP="00D63E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Подпомага изпълнението на всички дейности чрез приемане и предаване на документи</w:t>
      </w:r>
      <w:r w:rsidR="00C80719"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753C218B" w14:textId="62AD41F7" w:rsidR="00EB39BF" w:rsidRDefault="00EB39BF" w:rsidP="00A92A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Докладва периодично за напредъка по извършваните операции и дейности на ръководителя на проекта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33C9E69E" w14:textId="22D73792" w:rsidR="00C80719" w:rsidRDefault="00EB39BF" w:rsidP="001569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Следи за стриктното изпълнение на дейностите в срок, като подготвя месечни отчети и ги предава на ръководителя на проекта</w:t>
      </w:r>
      <w:r w:rsidR="00C80719" w:rsidRPr="00C80719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</w:p>
    <w:p w14:paraId="1EC886A3" w14:textId="134C85DC" w:rsidR="00EB39BF" w:rsidRPr="00EB39BF" w:rsidRDefault="00EB39BF" w:rsidP="00EB39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Участва в подготовката на междинните и заключителен о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тчет за изпълнението на проекта;</w:t>
      </w:r>
    </w:p>
    <w:p w14:paraId="0DE1E912" w14:textId="24AC1038" w:rsidR="00EB39BF" w:rsidRPr="00EB39BF" w:rsidRDefault="00EB39BF" w:rsidP="00EB39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Поддържа връзки </w:t>
      </w:r>
      <w:r w:rsidR="00A92ADD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с </w:t>
      </w: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партньорите и асоциираните партньори по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 проекта, когато това се налага;</w:t>
      </w:r>
    </w:p>
    <w:p w14:paraId="2EB70074" w14:textId="1449555B" w:rsidR="00EB39BF" w:rsidRPr="00EB39BF" w:rsidRDefault="00EB39BF" w:rsidP="00EB39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Поддържа връзки с координатори, ек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сперти и изпълнители по проекта;</w:t>
      </w:r>
    </w:p>
    <w:p w14:paraId="3D991C5C" w14:textId="5A358425" w:rsidR="00EB39BF" w:rsidRPr="00EB39BF" w:rsidRDefault="00EB39BF" w:rsidP="00EB39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Участва в 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планираните по проекта дейности;</w:t>
      </w:r>
    </w:p>
    <w:p w14:paraId="35E1D46F" w14:textId="521B6AAA" w:rsidR="00EB39BF" w:rsidRPr="00EB39BF" w:rsidRDefault="00EB39BF" w:rsidP="00A92A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EB39BF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Участва в популяризиране и публично представяне на резултатите от дейностите по проекта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11130F89" w14:textId="77777777" w:rsidR="00A92ADD" w:rsidRDefault="005246A4" w:rsidP="00A92A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5246A4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Подготвя отговори и допълнителна информация, свързани с конкретните възложени де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йности по проекта при поискване</w:t>
      </w:r>
      <w:r w:rsidR="00A92ADD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619BD8AA" w14:textId="6B7D5EEB" w:rsidR="00A92ADD" w:rsidRPr="00A92ADD" w:rsidRDefault="00A92ADD" w:rsidP="00A92A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A92ADD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Работи с информационни системи </w:t>
      </w:r>
      <w:r w:rsidR="001569C1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за попълване и обработка на данни;</w:t>
      </w:r>
    </w:p>
    <w:p w14:paraId="0AFEA274" w14:textId="4A324A86" w:rsidR="00D63E37" w:rsidRPr="00A92ADD" w:rsidRDefault="00A92ADD" w:rsidP="00A92AD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A92ADD"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Използва служебния си имейл адрес за комуникация за служебни цели при изпълнение на служебните си задължения</w:t>
      </w:r>
      <w:r>
        <w:rPr>
          <w:rFonts w:eastAsia="Arial Unicode MS"/>
          <w:color w:val="000000"/>
          <w:sz w:val="22"/>
          <w:szCs w:val="22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5AB3527" w14:textId="77777777" w:rsidR="00C80719" w:rsidRPr="00D63E37" w:rsidRDefault="00C80719" w:rsidP="00D63E37">
      <w:pPr>
        <w:shd w:val="clear" w:color="auto" w:fill="FFFFFF"/>
        <w:jc w:val="both"/>
        <w:rPr>
          <w:color w:val="000000"/>
          <w:sz w:val="22"/>
          <w:szCs w:val="22"/>
          <w:lang w:eastAsia="ar-SA"/>
        </w:rPr>
      </w:pPr>
    </w:p>
    <w:p w14:paraId="6789AB28" w14:textId="77777777" w:rsidR="00D63E37" w:rsidRPr="00D63E37" w:rsidRDefault="00D63E37" w:rsidP="00D63E37">
      <w:pPr>
        <w:widowControl w:val="0"/>
        <w:spacing w:after="200" w:line="276" w:lineRule="auto"/>
        <w:ind w:firstLine="720"/>
        <w:jc w:val="both"/>
        <w:rPr>
          <w:rFonts w:eastAsia="SimSun"/>
          <w:color w:val="000000"/>
          <w:sz w:val="22"/>
          <w:szCs w:val="22"/>
          <w:lang w:eastAsia="en-US"/>
        </w:rPr>
      </w:pPr>
      <w:r w:rsidRPr="00D63E37">
        <w:rPr>
          <w:rFonts w:eastAsia="SimSun"/>
          <w:b/>
          <w:color w:val="000000"/>
          <w:sz w:val="22"/>
          <w:szCs w:val="22"/>
          <w:lang w:eastAsia="en-US"/>
        </w:rPr>
        <w:t>Срок за подаване на документи</w:t>
      </w:r>
      <w:r w:rsidRPr="00D63E37">
        <w:rPr>
          <w:rFonts w:eastAsia="SimSun"/>
          <w:color w:val="000000"/>
          <w:sz w:val="22"/>
          <w:szCs w:val="22"/>
          <w:lang w:eastAsia="en-US"/>
        </w:rPr>
        <w:t xml:space="preserve">: </w:t>
      </w:r>
      <w:r w:rsidRPr="00D63E37">
        <w:rPr>
          <w:rFonts w:eastAsia="SimSun"/>
          <w:b/>
          <w:color w:val="000000"/>
          <w:sz w:val="22"/>
          <w:szCs w:val="22"/>
          <w:lang w:eastAsia="en-US"/>
        </w:rPr>
        <w:t>10</w:t>
      </w:r>
      <w:r w:rsidRPr="00D63E37">
        <w:rPr>
          <w:rFonts w:eastAsia="SimSun"/>
          <w:color w:val="000000"/>
          <w:sz w:val="22"/>
          <w:szCs w:val="22"/>
          <w:lang w:eastAsia="en-US"/>
        </w:rPr>
        <w:t xml:space="preserve"> календарни дни, считано от деня, следващ датата на публикацията на обявата за конкурса.</w:t>
      </w:r>
    </w:p>
    <w:p w14:paraId="27781724" w14:textId="0C9B1747" w:rsidR="00D63E37" w:rsidRPr="00D63E37" w:rsidRDefault="00D63E37" w:rsidP="00D63E37">
      <w:pPr>
        <w:widowControl w:val="0"/>
        <w:spacing w:after="200" w:line="276" w:lineRule="auto"/>
        <w:ind w:firstLine="720"/>
        <w:jc w:val="both"/>
        <w:rPr>
          <w:rFonts w:eastAsia="SimSun"/>
          <w:b/>
          <w:color w:val="000000"/>
          <w:sz w:val="22"/>
          <w:szCs w:val="22"/>
          <w:lang w:eastAsia="en-US"/>
        </w:rPr>
      </w:pPr>
      <w:r w:rsidRPr="00D63E37">
        <w:rPr>
          <w:rFonts w:eastAsia="SimSun"/>
          <w:color w:val="000000"/>
          <w:sz w:val="22"/>
          <w:szCs w:val="22"/>
          <w:lang w:eastAsia="en-US"/>
        </w:rPr>
        <w:t>Можете да кандидатствате, като изпратите подробна автобиография и други съпътстващи документи на</w:t>
      </w:r>
      <w:r w:rsidRPr="00D63E37">
        <w:rPr>
          <w:rFonts w:eastAsia="SimSun"/>
          <w:b/>
          <w:color w:val="000000"/>
          <w:sz w:val="22"/>
          <w:szCs w:val="22"/>
          <w:lang w:eastAsia="en-US"/>
        </w:rPr>
        <w:t xml:space="preserve"> e-mail: margarita_i_yaneva@abv.bg</w:t>
      </w:r>
      <w:r w:rsidRPr="00D63E37">
        <w:rPr>
          <w:rFonts w:eastAsia="SimSun"/>
          <w:color w:val="000000"/>
          <w:sz w:val="22"/>
          <w:szCs w:val="22"/>
          <w:lang w:eastAsia="en-US"/>
        </w:rPr>
        <w:t>,</w:t>
      </w:r>
      <w:r w:rsidRPr="00D63E37">
        <w:rPr>
          <w:rFonts w:eastAsia="SimSun"/>
          <w:b/>
          <w:color w:val="000000"/>
          <w:sz w:val="22"/>
          <w:szCs w:val="22"/>
          <w:lang w:eastAsia="en-US"/>
        </w:rPr>
        <w:t xml:space="preserve"> </w:t>
      </w:r>
      <w:r w:rsidRPr="00D63E37">
        <w:rPr>
          <w:rFonts w:eastAsia="SimSun"/>
          <w:color w:val="000000"/>
          <w:sz w:val="22"/>
          <w:szCs w:val="22"/>
          <w:lang w:eastAsia="en-US"/>
        </w:rPr>
        <w:t>в срок до</w:t>
      </w:r>
      <w:r w:rsidR="00EB39BF">
        <w:rPr>
          <w:rFonts w:eastAsia="SimSun"/>
          <w:b/>
          <w:color w:val="000000"/>
          <w:sz w:val="22"/>
          <w:szCs w:val="22"/>
          <w:lang w:eastAsia="en-US"/>
        </w:rPr>
        <w:t xml:space="preserve"> 29</w:t>
      </w:r>
      <w:r w:rsidRPr="00D63E37">
        <w:rPr>
          <w:rFonts w:eastAsia="SimSun"/>
          <w:b/>
          <w:color w:val="000000"/>
          <w:sz w:val="22"/>
          <w:szCs w:val="22"/>
          <w:lang w:eastAsia="en-US"/>
        </w:rPr>
        <w:t>.11.2021 г.</w:t>
      </w:r>
    </w:p>
    <w:p w14:paraId="451C9259" w14:textId="77777777" w:rsidR="00D63E37" w:rsidRPr="00D63E37" w:rsidRDefault="00D63E37" w:rsidP="00D63E37">
      <w:pPr>
        <w:widowControl w:val="0"/>
        <w:spacing w:after="200" w:line="276" w:lineRule="auto"/>
        <w:ind w:firstLine="720"/>
        <w:rPr>
          <w:rFonts w:eastAsia="SimSun"/>
          <w:b/>
          <w:color w:val="000000"/>
          <w:sz w:val="22"/>
          <w:szCs w:val="22"/>
          <w:lang w:eastAsia="en-US"/>
        </w:rPr>
      </w:pPr>
      <w:r w:rsidRPr="00D63E37">
        <w:rPr>
          <w:rFonts w:eastAsia="SimSun"/>
          <w:b/>
          <w:color w:val="000000"/>
          <w:sz w:val="22"/>
          <w:szCs w:val="22"/>
          <w:lang w:eastAsia="en-US"/>
        </w:rPr>
        <w:t xml:space="preserve">Лице за контакт: </w:t>
      </w:r>
      <w:r w:rsidRPr="00D63E37">
        <w:rPr>
          <w:rFonts w:eastAsia="SimSun"/>
          <w:color w:val="000000"/>
          <w:sz w:val="22"/>
          <w:szCs w:val="22"/>
          <w:lang w:eastAsia="en-US"/>
        </w:rPr>
        <w:t>Маргарита Янева, експерт в Поделение НПД.</w:t>
      </w:r>
    </w:p>
    <w:p w14:paraId="74274B1A" w14:textId="77777777" w:rsidR="00D63E37" w:rsidRPr="00D63E37" w:rsidRDefault="00D63E37" w:rsidP="00D63E37">
      <w:pPr>
        <w:widowControl w:val="0"/>
        <w:spacing w:after="200" w:line="276" w:lineRule="auto"/>
        <w:ind w:firstLine="720"/>
        <w:rPr>
          <w:rFonts w:eastAsia="SimSun"/>
          <w:b/>
          <w:color w:val="000000"/>
          <w:sz w:val="22"/>
          <w:szCs w:val="22"/>
          <w:lang w:eastAsia="en-US"/>
        </w:rPr>
      </w:pPr>
      <w:r w:rsidRPr="00D63E37">
        <w:rPr>
          <w:rFonts w:eastAsia="SimSun"/>
          <w:b/>
          <w:color w:val="000000"/>
          <w:sz w:val="22"/>
          <w:szCs w:val="22"/>
          <w:lang w:eastAsia="en-US"/>
        </w:rPr>
        <w:t xml:space="preserve">Телефон: </w:t>
      </w:r>
      <w:r w:rsidRPr="00D63E37">
        <w:rPr>
          <w:rFonts w:eastAsia="SimSun"/>
          <w:color w:val="000000"/>
          <w:sz w:val="22"/>
          <w:szCs w:val="22"/>
          <w:lang w:eastAsia="en-US"/>
        </w:rPr>
        <w:t>032/ 261 401.</w:t>
      </w:r>
    </w:p>
    <w:p w14:paraId="22791E6E" w14:textId="77777777" w:rsidR="00D63E37" w:rsidRPr="00D63E37" w:rsidRDefault="00D63E37" w:rsidP="00D63E37">
      <w:pPr>
        <w:widowControl w:val="0"/>
        <w:spacing w:after="200" w:line="276" w:lineRule="auto"/>
        <w:jc w:val="both"/>
        <w:rPr>
          <w:rFonts w:eastAsia="SimSun"/>
          <w:color w:val="000000"/>
          <w:sz w:val="22"/>
          <w:szCs w:val="22"/>
          <w:lang w:eastAsia="en-US"/>
        </w:rPr>
      </w:pPr>
      <w:r w:rsidRPr="00D63E37">
        <w:rPr>
          <w:rFonts w:eastAsia="SimSun"/>
          <w:color w:val="000000"/>
          <w:sz w:val="22"/>
          <w:szCs w:val="22"/>
          <w:lang w:eastAsia="en-US"/>
        </w:rPr>
        <w:t xml:space="preserve"> </w:t>
      </w:r>
      <w:r w:rsidRPr="00D63E37">
        <w:rPr>
          <w:rFonts w:eastAsia="SimSun"/>
          <w:color w:val="000000"/>
          <w:sz w:val="22"/>
          <w:szCs w:val="22"/>
          <w:lang w:eastAsia="en-US"/>
        </w:rPr>
        <w:tab/>
        <w:t>Всички данни, предоставени от Вас, са защитени по смисъла на ЗЗЛД, и ще бъдат използвани само за целите на настоящия подбор. Ще се свържем само с одобрените по документи кандидати.</w:t>
      </w:r>
    </w:p>
    <w:p w14:paraId="1B9130B7" w14:textId="77777777" w:rsidR="00D63E37" w:rsidRPr="00D63E37" w:rsidRDefault="00D63E37" w:rsidP="00D63E37">
      <w:pPr>
        <w:widowControl w:val="0"/>
        <w:spacing w:after="200" w:line="276" w:lineRule="auto"/>
        <w:rPr>
          <w:rFonts w:eastAsia="SimSun"/>
          <w:color w:val="000000"/>
          <w:sz w:val="22"/>
          <w:szCs w:val="22"/>
          <w:lang w:eastAsia="en-US"/>
        </w:rPr>
      </w:pPr>
    </w:p>
    <w:p w14:paraId="2C068C49" w14:textId="778C7AA0" w:rsidR="00D63E37" w:rsidRPr="00D63E37" w:rsidRDefault="00EB39BF" w:rsidP="00EB39BF">
      <w:pPr>
        <w:widowControl w:val="0"/>
        <w:spacing w:line="276" w:lineRule="auto"/>
        <w:rPr>
          <w:rFonts w:eastAsia="SimSun"/>
          <w:color w:val="000000"/>
          <w:sz w:val="22"/>
          <w:szCs w:val="22"/>
          <w:lang w:eastAsia="en-US"/>
        </w:rPr>
      </w:pPr>
      <w:r>
        <w:rPr>
          <w:rFonts w:eastAsia="SimSun"/>
          <w:color w:val="000000"/>
          <w:sz w:val="22"/>
          <w:szCs w:val="22"/>
          <w:lang w:eastAsia="en-US"/>
        </w:rPr>
        <w:t>Дата: 19</w:t>
      </w:r>
      <w:r w:rsidR="00D63E37" w:rsidRPr="00D63E37">
        <w:rPr>
          <w:rFonts w:eastAsia="SimSun"/>
          <w:color w:val="000000"/>
          <w:sz w:val="22"/>
          <w:szCs w:val="22"/>
          <w:lang w:eastAsia="en-US"/>
        </w:rPr>
        <w:t xml:space="preserve">.11.2021 г. </w:t>
      </w:r>
    </w:p>
    <w:p w14:paraId="1240A204" w14:textId="77777777" w:rsidR="00D63E37" w:rsidRPr="00D63E37" w:rsidRDefault="00D63E37" w:rsidP="00D63E37">
      <w:pPr>
        <w:widowControl w:val="0"/>
        <w:spacing w:after="200" w:line="276" w:lineRule="auto"/>
        <w:rPr>
          <w:rFonts w:eastAsia="SimSun"/>
          <w:b/>
          <w:color w:val="000000"/>
          <w:sz w:val="22"/>
          <w:szCs w:val="22"/>
          <w:lang w:eastAsia="en-US"/>
        </w:rPr>
      </w:pPr>
      <w:r w:rsidRPr="00D63E37">
        <w:rPr>
          <w:rFonts w:eastAsia="SimSun"/>
          <w:color w:val="000000"/>
          <w:sz w:val="22"/>
          <w:szCs w:val="22"/>
          <w:lang w:eastAsia="en-US"/>
        </w:rPr>
        <w:t>гр. Пловдив</w:t>
      </w:r>
    </w:p>
    <w:p w14:paraId="54943098" w14:textId="77777777" w:rsidR="00D63E37" w:rsidRPr="00D63E37" w:rsidRDefault="00D63E37" w:rsidP="00D63E37">
      <w:pPr>
        <w:widowControl w:val="0"/>
        <w:spacing w:after="200" w:line="276" w:lineRule="auto"/>
        <w:jc w:val="both"/>
        <w:rPr>
          <w:rFonts w:ascii="Calibri" w:eastAsia="SimSun" w:hAnsi="Calibri" w:cs="Tahoma"/>
          <w:bCs/>
          <w:sz w:val="22"/>
          <w:szCs w:val="22"/>
          <w:lang w:eastAsia="en-US"/>
        </w:rPr>
      </w:pPr>
    </w:p>
    <w:p w14:paraId="76721C62" w14:textId="77777777" w:rsidR="00D63E37" w:rsidRPr="00D61CD9" w:rsidRDefault="00D63E37" w:rsidP="00D63E37">
      <w:pPr>
        <w:jc w:val="center"/>
      </w:pPr>
    </w:p>
    <w:sectPr w:rsidR="00D63E37" w:rsidRPr="00D61CD9" w:rsidSect="003D0AAB">
      <w:headerReference w:type="default" r:id="rId7"/>
      <w:footerReference w:type="default" r:id="rId8"/>
      <w:pgSz w:w="11906" w:h="16838"/>
      <w:pgMar w:top="720" w:right="720" w:bottom="720" w:left="720" w:header="426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977D5" w14:textId="77777777" w:rsidR="00AF2055" w:rsidRDefault="00AF2055" w:rsidP="00C5450D">
      <w:r>
        <w:separator/>
      </w:r>
    </w:p>
  </w:endnote>
  <w:endnote w:type="continuationSeparator" w:id="0">
    <w:p w14:paraId="3B509EB0" w14:textId="77777777" w:rsidR="00AF2055" w:rsidRDefault="00AF205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024E" w14:textId="77777777"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293C5376" w14:textId="77777777"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14:paraId="0A5AA9A4" w14:textId="55B546AE" w:rsidR="00C5450D" w:rsidRPr="009A54D0" w:rsidRDefault="008D49D8" w:rsidP="00333906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8D49D8">
      <w:rPr>
        <w:i/>
        <w:sz w:val="20"/>
        <w:szCs w:val="22"/>
      </w:rPr>
      <w:t>BG05M2OP001</w:t>
    </w:r>
    <w:r>
      <w:rPr>
        <w:i/>
        <w:sz w:val="20"/>
        <w:szCs w:val="22"/>
      </w:rPr>
      <w:t>-</w:t>
    </w:r>
    <w:r w:rsidRPr="008D49D8">
      <w:rPr>
        <w:i/>
        <w:sz w:val="20"/>
        <w:szCs w:val="22"/>
      </w:rPr>
      <w:t>2.016-00</w:t>
    </w:r>
    <w:r w:rsidR="00333906">
      <w:rPr>
        <w:i/>
        <w:sz w:val="20"/>
        <w:szCs w:val="22"/>
        <w:lang w:val="en-GB"/>
      </w:rPr>
      <w:t>26</w:t>
    </w:r>
    <w:r>
      <w:rPr>
        <w:i/>
        <w:sz w:val="20"/>
        <w:szCs w:val="22"/>
        <w:lang w:val="en-US"/>
      </w:rPr>
      <w:t xml:space="preserve"> “</w:t>
    </w:r>
    <w:r w:rsidR="00333906" w:rsidRPr="00094295">
      <w:rPr>
        <w:b/>
        <w:bCs/>
        <w:i/>
        <w:sz w:val="20"/>
        <w:szCs w:val="22"/>
      </w:rPr>
      <w:t>А</w:t>
    </w:r>
    <w:r w:rsidR="00094295">
      <w:rPr>
        <w:i/>
        <w:sz w:val="20"/>
        <w:szCs w:val="22"/>
      </w:rPr>
      <w:t>КАД</w:t>
    </w:r>
    <w:r w:rsidR="00094295" w:rsidRPr="00094295">
      <w:rPr>
        <w:b/>
        <w:bCs/>
        <w:i/>
        <w:sz w:val="20"/>
        <w:szCs w:val="22"/>
      </w:rPr>
      <w:t>Е</w:t>
    </w:r>
    <w:r w:rsidR="00094295">
      <w:rPr>
        <w:i/>
        <w:sz w:val="20"/>
        <w:szCs w:val="22"/>
      </w:rPr>
      <w:t>КО</w:t>
    </w:r>
    <w:r w:rsidR="00094295" w:rsidRPr="00094295">
      <w:rPr>
        <w:b/>
        <w:bCs/>
        <w:i/>
        <w:sz w:val="20"/>
        <w:szCs w:val="22"/>
      </w:rPr>
      <w:t>С</w:t>
    </w:r>
    <w:r w:rsidRPr="008D49D8">
      <w:rPr>
        <w:i/>
        <w:sz w:val="20"/>
        <w:szCs w:val="22"/>
      </w:rPr>
      <w:t xml:space="preserve">: </w:t>
    </w:r>
    <w:r w:rsidR="00333906" w:rsidRPr="00333906">
      <w:rPr>
        <w:i/>
        <w:sz w:val="20"/>
        <w:szCs w:val="22"/>
      </w:rPr>
      <w:t>Иновативен модел за модернизация на висшето образование чрез</w:t>
    </w:r>
    <w:r w:rsidR="00333906">
      <w:rPr>
        <w:i/>
        <w:sz w:val="20"/>
        <w:szCs w:val="22"/>
      </w:rPr>
      <w:t xml:space="preserve"> </w:t>
    </w:r>
    <w:r w:rsidR="00333906" w:rsidRPr="00333906">
      <w:rPr>
        <w:i/>
        <w:sz w:val="20"/>
        <w:szCs w:val="22"/>
      </w:rPr>
      <w:t xml:space="preserve">създаване на </w:t>
    </w:r>
    <w:r w:rsidR="00333906" w:rsidRPr="00333906">
      <w:rPr>
        <w:b/>
        <w:bCs/>
        <w:i/>
        <w:sz w:val="20"/>
        <w:szCs w:val="22"/>
      </w:rPr>
      <w:t>Акад</w:t>
    </w:r>
    <w:r w:rsidR="00333906" w:rsidRPr="00333906">
      <w:rPr>
        <w:i/>
        <w:sz w:val="20"/>
        <w:szCs w:val="22"/>
      </w:rPr>
      <w:t xml:space="preserve">емична </w:t>
    </w:r>
    <w:r w:rsidR="00333906" w:rsidRPr="00333906">
      <w:rPr>
        <w:b/>
        <w:bCs/>
        <w:i/>
        <w:sz w:val="20"/>
        <w:szCs w:val="22"/>
      </w:rPr>
      <w:t>Еко</w:t>
    </w:r>
    <w:r w:rsidR="00094295">
      <w:rPr>
        <w:b/>
        <w:bCs/>
        <w:i/>
        <w:sz w:val="20"/>
        <w:szCs w:val="22"/>
      </w:rPr>
      <w:t>С</w:t>
    </w:r>
    <w:r w:rsidR="00333906" w:rsidRPr="00333906">
      <w:rPr>
        <w:i/>
        <w:sz w:val="20"/>
        <w:szCs w:val="22"/>
      </w:rPr>
      <w:t>истема ВСУ „Черноризец Храбър“ -</w:t>
    </w:r>
    <w:r w:rsidR="00333906">
      <w:rPr>
        <w:i/>
        <w:sz w:val="20"/>
        <w:szCs w:val="22"/>
      </w:rPr>
      <w:t xml:space="preserve"> </w:t>
    </w:r>
    <w:r w:rsidR="00333906" w:rsidRPr="00333906">
      <w:rPr>
        <w:i/>
        <w:sz w:val="20"/>
        <w:szCs w:val="22"/>
      </w:rPr>
      <w:t>Технически университет – Варна - Пловдивски университет „Паисий</w:t>
    </w:r>
    <w:r w:rsidR="00333906">
      <w:rPr>
        <w:i/>
        <w:sz w:val="20"/>
        <w:szCs w:val="22"/>
      </w:rPr>
      <w:t xml:space="preserve"> </w:t>
    </w:r>
    <w:r w:rsidR="00333906" w:rsidRPr="00333906">
      <w:rPr>
        <w:i/>
        <w:sz w:val="20"/>
        <w:szCs w:val="22"/>
      </w:rPr>
      <w:t>Хилендарски“</w:t>
    </w:r>
    <w:r>
      <w:rPr>
        <w:i/>
        <w:sz w:val="20"/>
        <w:szCs w:val="22"/>
        <w:lang w:val="en-US"/>
      </w:rPr>
      <w:t>”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C3D7" w14:textId="77777777" w:rsidR="00AF2055" w:rsidRDefault="00AF2055" w:rsidP="00C5450D">
      <w:r>
        <w:separator/>
      </w:r>
    </w:p>
  </w:footnote>
  <w:footnote w:type="continuationSeparator" w:id="0">
    <w:p w14:paraId="079530EF" w14:textId="77777777" w:rsidR="00AF2055" w:rsidRDefault="00AF2055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48D2" w14:textId="4AAD831E" w:rsidR="00C5450D" w:rsidRPr="00094295" w:rsidRDefault="005663CB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2641B1B7" wp14:editId="3AE40C46">
          <wp:extent cx="2003729" cy="696672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3313" cy="73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>
      <w:ptab w:relativeTo="margin" w:alignment="center" w:leader="none"/>
    </w:r>
    <w:r w:rsidR="00094295">
      <w:rPr>
        <w:noProof/>
      </w:rPr>
      <w:drawing>
        <wp:inline distT="0" distB="0" distL="0" distR="0" wp14:anchorId="7D8C0158" wp14:editId="22EF3CEB">
          <wp:extent cx="1924216" cy="650454"/>
          <wp:effectExtent l="0" t="0" r="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167" cy="657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50D">
      <w:ptab w:relativeTo="margin" w:alignment="right" w:leader="none"/>
    </w:r>
    <w:r w:rsidR="00C5450D">
      <w:rPr>
        <w:noProof/>
      </w:rPr>
      <w:drawing>
        <wp:inline distT="0" distB="0" distL="0" distR="0" wp14:anchorId="4723BB7B" wp14:editId="4D5F23CC">
          <wp:extent cx="1693094" cy="597967"/>
          <wp:effectExtent l="0" t="0" r="254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2076" cy="629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BE49CC" w14:textId="77777777" w:rsidR="00C5450D" w:rsidRPr="007D6329" w:rsidRDefault="00C5450D">
    <w:pPr>
      <w:pStyle w:val="Header"/>
      <w:rPr>
        <w:sz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3176"/>
    <w:multiLevelType w:val="hybridMultilevel"/>
    <w:tmpl w:val="FCB41AD0"/>
    <w:lvl w:ilvl="0" w:tplc="F46EC86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ABB"/>
    <w:multiLevelType w:val="multilevel"/>
    <w:tmpl w:val="32C0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86202"/>
    <w:multiLevelType w:val="hybridMultilevel"/>
    <w:tmpl w:val="6312430E"/>
    <w:lvl w:ilvl="0" w:tplc="5AC0FB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C39FD"/>
    <w:multiLevelType w:val="hybridMultilevel"/>
    <w:tmpl w:val="1E38AACA"/>
    <w:lvl w:ilvl="0" w:tplc="BBDA2EA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20C55"/>
    <w:rsid w:val="00024058"/>
    <w:rsid w:val="000470DF"/>
    <w:rsid w:val="00047DDE"/>
    <w:rsid w:val="00094295"/>
    <w:rsid w:val="000B7E9B"/>
    <w:rsid w:val="000D471A"/>
    <w:rsid w:val="000F1A76"/>
    <w:rsid w:val="00127AB7"/>
    <w:rsid w:val="001569C1"/>
    <w:rsid w:val="001728DB"/>
    <w:rsid w:val="00242D14"/>
    <w:rsid w:val="00281C22"/>
    <w:rsid w:val="00284C9C"/>
    <w:rsid w:val="00285A16"/>
    <w:rsid w:val="00291AAD"/>
    <w:rsid w:val="002C5A74"/>
    <w:rsid w:val="00324D79"/>
    <w:rsid w:val="00333906"/>
    <w:rsid w:val="003C4D49"/>
    <w:rsid w:val="003D0AAB"/>
    <w:rsid w:val="004031DC"/>
    <w:rsid w:val="00442D85"/>
    <w:rsid w:val="004A5300"/>
    <w:rsid w:val="004C7BF5"/>
    <w:rsid w:val="004E09B2"/>
    <w:rsid w:val="005246A4"/>
    <w:rsid w:val="005663CB"/>
    <w:rsid w:val="005E42A0"/>
    <w:rsid w:val="005F1302"/>
    <w:rsid w:val="0065193E"/>
    <w:rsid w:val="00653BC1"/>
    <w:rsid w:val="00654692"/>
    <w:rsid w:val="006813C9"/>
    <w:rsid w:val="00682BAE"/>
    <w:rsid w:val="00685562"/>
    <w:rsid w:val="00690742"/>
    <w:rsid w:val="006B7C00"/>
    <w:rsid w:val="006D79DD"/>
    <w:rsid w:val="006F7BD7"/>
    <w:rsid w:val="00713782"/>
    <w:rsid w:val="00747F61"/>
    <w:rsid w:val="007527C6"/>
    <w:rsid w:val="00760ED5"/>
    <w:rsid w:val="007D6329"/>
    <w:rsid w:val="007D7B05"/>
    <w:rsid w:val="007E68C6"/>
    <w:rsid w:val="00806170"/>
    <w:rsid w:val="008369A0"/>
    <w:rsid w:val="008651F9"/>
    <w:rsid w:val="008C16B7"/>
    <w:rsid w:val="008D49D8"/>
    <w:rsid w:val="009179FE"/>
    <w:rsid w:val="00922963"/>
    <w:rsid w:val="00954B1F"/>
    <w:rsid w:val="00957235"/>
    <w:rsid w:val="009A54D0"/>
    <w:rsid w:val="00A37592"/>
    <w:rsid w:val="00A5322F"/>
    <w:rsid w:val="00A82A79"/>
    <w:rsid w:val="00A92ADD"/>
    <w:rsid w:val="00AE7B0B"/>
    <w:rsid w:val="00AF1F67"/>
    <w:rsid w:val="00AF2055"/>
    <w:rsid w:val="00BC4A36"/>
    <w:rsid w:val="00C12ECE"/>
    <w:rsid w:val="00C320C6"/>
    <w:rsid w:val="00C53A3F"/>
    <w:rsid w:val="00C5450D"/>
    <w:rsid w:val="00C80719"/>
    <w:rsid w:val="00CC2E7E"/>
    <w:rsid w:val="00D3592D"/>
    <w:rsid w:val="00D476D8"/>
    <w:rsid w:val="00D61CD9"/>
    <w:rsid w:val="00D63E37"/>
    <w:rsid w:val="00DC50DB"/>
    <w:rsid w:val="00E47E91"/>
    <w:rsid w:val="00E53239"/>
    <w:rsid w:val="00EB39BF"/>
    <w:rsid w:val="00EE02C7"/>
    <w:rsid w:val="00EF43D7"/>
    <w:rsid w:val="00F41CD1"/>
    <w:rsid w:val="00F5570E"/>
    <w:rsid w:val="00F7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1D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table" w:styleId="TableGrid">
    <w:name w:val="Table Grid"/>
    <w:basedOn w:val="TableNormal"/>
    <w:rsid w:val="00DC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2021-12-01T09:04:00Z</dcterms:created>
  <dcterms:modified xsi:type="dcterms:W3CDTF">2021-12-01T10:07:00Z</dcterms:modified>
</cp:coreProperties>
</file>